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A2" w:rsidRPr="009F01A2" w:rsidRDefault="009F01A2" w:rsidP="009F01A2">
      <w:pPr>
        <w:jc w:val="both"/>
        <w:rPr>
          <w:b/>
          <w:sz w:val="22"/>
          <w:szCs w:val="22"/>
          <w:lang w:val="es-ES"/>
        </w:rPr>
      </w:pPr>
      <w:bookmarkStart w:id="0" w:name="_GoBack"/>
      <w:bookmarkEnd w:id="0"/>
      <w:r w:rsidRPr="009F01A2">
        <w:rPr>
          <w:b/>
          <w:sz w:val="22"/>
          <w:szCs w:val="22"/>
          <w:lang w:val="es-ES"/>
        </w:rPr>
        <w:t>CENTAR ZA ODGOJ I OBRAZOVANJE</w:t>
      </w:r>
    </w:p>
    <w:p w:rsidR="009F01A2" w:rsidRPr="009F01A2" w:rsidRDefault="009F01A2" w:rsidP="009F01A2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TOMISLAV ŠPOLJAR</w:t>
      </w:r>
    </w:p>
    <w:p w:rsidR="009F01A2" w:rsidRPr="009F01A2" w:rsidRDefault="009F01A2" w:rsidP="009F01A2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JURJA KRIŽANIĆA 33</w:t>
      </w:r>
    </w:p>
    <w:p w:rsidR="009F01A2" w:rsidRPr="009F01A2" w:rsidRDefault="009F01A2" w:rsidP="009F01A2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VARAŽDIN</w:t>
      </w:r>
    </w:p>
    <w:p w:rsidR="009F01A2" w:rsidRPr="009F01A2" w:rsidRDefault="009F01A2" w:rsidP="009F01A2">
      <w:pPr>
        <w:jc w:val="both"/>
        <w:rPr>
          <w:sz w:val="22"/>
          <w:szCs w:val="22"/>
          <w:lang w:val="es-ES"/>
        </w:rPr>
      </w:pPr>
    </w:p>
    <w:p w:rsidR="009F01A2" w:rsidRPr="009F01A2" w:rsidRDefault="009F01A2" w:rsidP="009F01A2">
      <w:pPr>
        <w:jc w:val="both"/>
        <w:rPr>
          <w:sz w:val="22"/>
          <w:szCs w:val="22"/>
          <w:lang w:val="es-ES"/>
        </w:rPr>
      </w:pPr>
      <w:r w:rsidRPr="009F01A2">
        <w:rPr>
          <w:sz w:val="22"/>
          <w:szCs w:val="22"/>
          <w:lang w:val="es-ES"/>
        </w:rPr>
        <w:t>KLASA: 007-04/25-02/5</w:t>
      </w:r>
    </w:p>
    <w:p w:rsidR="009F01A2" w:rsidRPr="009F01A2" w:rsidRDefault="009F01A2" w:rsidP="009F01A2">
      <w:pPr>
        <w:jc w:val="both"/>
        <w:rPr>
          <w:sz w:val="22"/>
          <w:szCs w:val="22"/>
          <w:lang w:val="es-ES"/>
        </w:rPr>
      </w:pPr>
      <w:r w:rsidRPr="009F01A2">
        <w:rPr>
          <w:sz w:val="22"/>
          <w:szCs w:val="22"/>
          <w:lang w:val="es-ES"/>
        </w:rPr>
        <w:t>UR.BROJ: 2186-40-01-25-2</w:t>
      </w:r>
    </w:p>
    <w:p w:rsidR="009F01A2" w:rsidRPr="009F01A2" w:rsidRDefault="009F01A2" w:rsidP="009F01A2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>Varaždin,   7. ožujka 2025.</w:t>
      </w:r>
    </w:p>
    <w:p w:rsidR="009F01A2" w:rsidRPr="009F01A2" w:rsidRDefault="009F01A2" w:rsidP="009F01A2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</w:p>
    <w:p w:rsidR="009F01A2" w:rsidRPr="009F01A2" w:rsidRDefault="009F01A2" w:rsidP="009F01A2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</w:p>
    <w:p w:rsidR="009F01A2" w:rsidRPr="009F01A2" w:rsidRDefault="009F01A2" w:rsidP="009F01A2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>ZAPISNIK sa  83. sjednice Školskog odbora Centra za odgoj i obrazovanje Tomislav Špoljar održane elektronskim putem u vremenskom period od 6.3.2025.g. do 7.3.2025. godine do 10,00 sati.</w:t>
      </w:r>
    </w:p>
    <w:p w:rsidR="009F01A2" w:rsidRPr="009F01A2" w:rsidRDefault="009F01A2" w:rsidP="009F01A2">
      <w:pPr>
        <w:jc w:val="both"/>
        <w:rPr>
          <w:sz w:val="22"/>
          <w:szCs w:val="22"/>
        </w:rPr>
      </w:pPr>
    </w:p>
    <w:p w:rsidR="009F01A2" w:rsidRPr="009F01A2" w:rsidRDefault="009F01A2" w:rsidP="009F01A2">
      <w:pPr>
        <w:jc w:val="both"/>
        <w:rPr>
          <w:color w:val="FF0000"/>
          <w:sz w:val="22"/>
          <w:szCs w:val="22"/>
        </w:rPr>
      </w:pPr>
    </w:p>
    <w:p w:rsidR="009F01A2" w:rsidRDefault="009F01A2" w:rsidP="009F01A2">
      <w:pPr>
        <w:jc w:val="both"/>
        <w:rPr>
          <w:sz w:val="22"/>
          <w:szCs w:val="22"/>
        </w:rPr>
      </w:pPr>
      <w:r w:rsidRPr="009F01A2">
        <w:rPr>
          <w:b/>
          <w:bCs/>
          <w:sz w:val="22"/>
          <w:szCs w:val="22"/>
        </w:rPr>
        <w:t>OČITOVALI SU SE:</w:t>
      </w:r>
      <w:r w:rsidRPr="009F01A2">
        <w:rPr>
          <w:sz w:val="22"/>
          <w:szCs w:val="22"/>
        </w:rPr>
        <w:t xml:space="preserve"> Tamara Herjavec Habek, Kristina Kralj, Klara Mesarić, Dragica Horvat,  Sonja Kolarek, Damir Ježić, Vesna Vidović Oreški</w:t>
      </w:r>
    </w:p>
    <w:p w:rsidR="009F01A2" w:rsidRPr="009F01A2" w:rsidRDefault="009F01A2" w:rsidP="009F01A2">
      <w:pPr>
        <w:jc w:val="both"/>
        <w:rPr>
          <w:sz w:val="22"/>
          <w:szCs w:val="22"/>
        </w:rPr>
      </w:pPr>
    </w:p>
    <w:p w:rsidR="009F01A2" w:rsidRPr="009F01A2" w:rsidRDefault="009F01A2" w:rsidP="009F01A2">
      <w:pPr>
        <w:jc w:val="both"/>
        <w:rPr>
          <w:sz w:val="22"/>
          <w:szCs w:val="22"/>
        </w:rPr>
      </w:pPr>
      <w:r w:rsidRPr="009F01A2">
        <w:rPr>
          <w:b/>
          <w:bCs/>
          <w:sz w:val="22"/>
          <w:szCs w:val="22"/>
        </w:rPr>
        <w:t>NIJE SE OČITOVAO/LA:</w:t>
      </w:r>
      <w:r w:rsidR="003C7419">
        <w:rPr>
          <w:sz w:val="22"/>
          <w:szCs w:val="22"/>
        </w:rPr>
        <w:t xml:space="preserve">  Sonja Kolarek</w:t>
      </w:r>
    </w:p>
    <w:p w:rsidR="009F01A2" w:rsidRPr="009F01A2" w:rsidRDefault="009F01A2" w:rsidP="009F01A2">
      <w:pPr>
        <w:rPr>
          <w:color w:val="333333"/>
          <w:sz w:val="22"/>
          <w:szCs w:val="22"/>
        </w:rPr>
      </w:pPr>
    </w:p>
    <w:p w:rsidR="009F01A2" w:rsidRPr="00547A1A" w:rsidRDefault="009F01A2" w:rsidP="009F01A2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547A1A">
        <w:rPr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DNEVNI RED:</w:t>
      </w:r>
    </w:p>
    <w:p w:rsidR="009F01A2" w:rsidRPr="00547A1A" w:rsidRDefault="009F01A2" w:rsidP="009F01A2">
      <w:pPr>
        <w:contextualSpacing/>
        <w:jc w:val="both"/>
        <w:rPr>
          <w:color w:val="333333"/>
          <w:sz w:val="22"/>
          <w:szCs w:val="22"/>
          <w:shd w:val="clear" w:color="auto" w:fill="FFFFFF"/>
        </w:rPr>
      </w:pPr>
    </w:p>
    <w:p w:rsidR="009F01A2" w:rsidRPr="00547A1A" w:rsidRDefault="009F01A2" w:rsidP="009F01A2">
      <w:pPr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 w:rsidRPr="00547A1A">
        <w:rPr>
          <w:color w:val="333333"/>
          <w:sz w:val="22"/>
          <w:szCs w:val="22"/>
          <w:shd w:val="clear" w:color="auto" w:fill="FFFFFF"/>
        </w:rPr>
        <w:t>1. Verifikacija zapisnika s prethodne sjednice Školskog odbora Centra za odgoj i obrazovanje Tomislav Špoljar</w:t>
      </w:r>
    </w:p>
    <w:p w:rsidR="009F01A2" w:rsidRPr="00547A1A" w:rsidRDefault="009F01A2" w:rsidP="009F01A2">
      <w:pPr>
        <w:jc w:val="both"/>
        <w:rPr>
          <w:sz w:val="22"/>
          <w:szCs w:val="22"/>
        </w:rPr>
      </w:pPr>
      <w:r w:rsidRPr="009F01A2">
        <w:rPr>
          <w:color w:val="333333"/>
          <w:sz w:val="22"/>
          <w:szCs w:val="22"/>
          <w:shd w:val="clear" w:color="auto" w:fill="FFFFFF"/>
        </w:rPr>
        <w:t xml:space="preserve">2.  </w:t>
      </w:r>
      <w:r w:rsidRPr="009F01A2">
        <w:rPr>
          <w:sz w:val="22"/>
          <w:szCs w:val="22"/>
        </w:rPr>
        <w:t>Imenovanje Povjerenstva za provedbu postupka nabave jednostavne vrijednosti za 2025. godinu</w:t>
      </w:r>
    </w:p>
    <w:p w:rsidR="009F01A2" w:rsidRPr="00547A1A" w:rsidRDefault="009F01A2" w:rsidP="009F01A2">
      <w:pPr>
        <w:rPr>
          <w:sz w:val="22"/>
          <w:szCs w:val="22"/>
        </w:rPr>
      </w:pPr>
    </w:p>
    <w:p w:rsidR="009F01A2" w:rsidRPr="00547A1A" w:rsidRDefault="009F01A2" w:rsidP="009F01A2">
      <w:pPr>
        <w:rPr>
          <w:sz w:val="22"/>
          <w:szCs w:val="22"/>
        </w:rPr>
      </w:pPr>
    </w:p>
    <w:p w:rsidR="009F01A2" w:rsidRDefault="009F01A2" w:rsidP="009F01A2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Ad – 1</w:t>
      </w:r>
    </w:p>
    <w:p w:rsidR="009F01A2" w:rsidRPr="00547A1A" w:rsidRDefault="009F01A2" w:rsidP="009F01A2">
      <w:pPr>
        <w:rPr>
          <w:sz w:val="22"/>
          <w:szCs w:val="22"/>
        </w:rPr>
      </w:pPr>
    </w:p>
    <w:p w:rsidR="009F01A2" w:rsidRPr="00547A1A" w:rsidRDefault="009F01A2" w:rsidP="009F01A2">
      <w:pPr>
        <w:rPr>
          <w:sz w:val="22"/>
          <w:szCs w:val="22"/>
        </w:rPr>
      </w:pPr>
      <w:r w:rsidRPr="00547A1A">
        <w:rPr>
          <w:b/>
          <w:color w:val="333333"/>
          <w:sz w:val="22"/>
          <w:szCs w:val="22"/>
          <w:shd w:val="clear" w:color="auto" w:fill="FFFFFF"/>
        </w:rPr>
        <w:t>Verifikacija zapisnika s prethodne sjednice Školskog odbora Centra za odgoj i obrazovanje Tomislav Špoljar</w:t>
      </w:r>
    </w:p>
    <w:p w:rsidR="009F01A2" w:rsidRPr="00547A1A" w:rsidRDefault="009F01A2" w:rsidP="009F01A2">
      <w:pPr>
        <w:rPr>
          <w:sz w:val="22"/>
          <w:szCs w:val="22"/>
        </w:rPr>
      </w:pPr>
    </w:p>
    <w:p w:rsidR="009F01A2" w:rsidRPr="00547A1A" w:rsidRDefault="009F01A2" w:rsidP="009F01A2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Svim članovima Školskog odbora Centra u pozivu na 8</w:t>
      </w:r>
      <w:r>
        <w:rPr>
          <w:sz w:val="22"/>
          <w:szCs w:val="22"/>
        </w:rPr>
        <w:t>3</w:t>
      </w:r>
      <w:r w:rsidRPr="00547A1A">
        <w:rPr>
          <w:sz w:val="22"/>
          <w:szCs w:val="22"/>
        </w:rPr>
        <w:t>. sjednicu Školskog odbora poslan je Zapisnik sa 8</w:t>
      </w:r>
      <w:r>
        <w:rPr>
          <w:sz w:val="22"/>
          <w:szCs w:val="22"/>
        </w:rPr>
        <w:t>2</w:t>
      </w:r>
      <w:r w:rsidRPr="00547A1A">
        <w:rPr>
          <w:sz w:val="22"/>
          <w:szCs w:val="22"/>
        </w:rPr>
        <w:t xml:space="preserve">. sjednice Školskog odbora. Na zapisnik sa prethodne sjednice </w:t>
      </w:r>
      <w:r w:rsidR="003C7419">
        <w:rPr>
          <w:sz w:val="22"/>
          <w:szCs w:val="22"/>
        </w:rPr>
        <w:t xml:space="preserve">većina </w:t>
      </w:r>
      <w:r w:rsidRPr="00547A1A">
        <w:rPr>
          <w:sz w:val="22"/>
          <w:szCs w:val="22"/>
        </w:rPr>
        <w:t>članov</w:t>
      </w:r>
      <w:r w:rsidR="003C7419">
        <w:rPr>
          <w:sz w:val="22"/>
          <w:szCs w:val="22"/>
        </w:rPr>
        <w:t>a Školskog odbora nije</w:t>
      </w:r>
      <w:r w:rsidRPr="00547A1A">
        <w:rPr>
          <w:sz w:val="22"/>
          <w:szCs w:val="22"/>
        </w:rPr>
        <w:t xml:space="preserve"> imal</w:t>
      </w:r>
      <w:r w:rsidR="003C7419">
        <w:rPr>
          <w:sz w:val="22"/>
          <w:szCs w:val="22"/>
        </w:rPr>
        <w:t>a</w:t>
      </w:r>
      <w:r w:rsidRPr="00547A1A">
        <w:rPr>
          <w:sz w:val="22"/>
          <w:szCs w:val="22"/>
        </w:rPr>
        <w:t xml:space="preserve"> primjedbi</w:t>
      </w:r>
      <w:r w:rsidR="003C7419">
        <w:rPr>
          <w:sz w:val="22"/>
          <w:szCs w:val="22"/>
        </w:rPr>
        <w:t xml:space="preserve"> </w:t>
      </w:r>
      <w:r w:rsidRPr="00547A1A">
        <w:rPr>
          <w:sz w:val="22"/>
          <w:szCs w:val="22"/>
        </w:rPr>
        <w:t xml:space="preserve"> te je isti prihvaćen.</w:t>
      </w:r>
      <w:r w:rsidR="003C7419">
        <w:rPr>
          <w:sz w:val="22"/>
          <w:szCs w:val="22"/>
        </w:rPr>
        <w:t xml:space="preserve"> Primjedbu je imala članica Školskog odbora Vesna Vidović Oreški iz razloga što je u zapisniku greškom spomenuta kao da se nije očitovala.</w:t>
      </w:r>
      <w:r w:rsidR="00EC0E68">
        <w:rPr>
          <w:sz w:val="22"/>
          <w:szCs w:val="22"/>
        </w:rPr>
        <w:t xml:space="preserve"> Greška u zapisniku je ispravljena i članovima je poslan </w:t>
      </w:r>
      <w:r w:rsidR="003C7419">
        <w:rPr>
          <w:sz w:val="22"/>
          <w:szCs w:val="22"/>
        </w:rPr>
        <w:t xml:space="preserve"> </w:t>
      </w:r>
      <w:r w:rsidRPr="00547A1A">
        <w:rPr>
          <w:sz w:val="22"/>
          <w:szCs w:val="22"/>
        </w:rPr>
        <w:t xml:space="preserve"> </w:t>
      </w:r>
      <w:r w:rsidR="00EC0E68">
        <w:rPr>
          <w:sz w:val="22"/>
          <w:szCs w:val="22"/>
        </w:rPr>
        <w:t>ispravljen Zapisnik.</w:t>
      </w:r>
    </w:p>
    <w:p w:rsidR="009F01A2" w:rsidRPr="00547A1A" w:rsidRDefault="009F01A2" w:rsidP="009F01A2">
      <w:pPr>
        <w:jc w:val="both"/>
        <w:rPr>
          <w:sz w:val="22"/>
          <w:szCs w:val="22"/>
        </w:rPr>
      </w:pPr>
    </w:p>
    <w:p w:rsidR="009F01A2" w:rsidRPr="00547A1A" w:rsidRDefault="009F01A2" w:rsidP="009F01A2">
      <w:pPr>
        <w:jc w:val="both"/>
        <w:rPr>
          <w:sz w:val="22"/>
          <w:szCs w:val="22"/>
        </w:rPr>
      </w:pPr>
      <w:r w:rsidRPr="00547A1A">
        <w:rPr>
          <w:b/>
          <w:bCs/>
          <w:sz w:val="22"/>
          <w:szCs w:val="22"/>
        </w:rPr>
        <w:t>ZAKLJUČAK</w:t>
      </w:r>
      <w:r w:rsidRPr="00547A1A">
        <w:rPr>
          <w:sz w:val="22"/>
          <w:szCs w:val="22"/>
        </w:rPr>
        <w:t>: Prihvaća se zapisnik sa 8</w:t>
      </w:r>
      <w:r>
        <w:rPr>
          <w:sz w:val="22"/>
          <w:szCs w:val="22"/>
        </w:rPr>
        <w:t>2</w:t>
      </w:r>
      <w:r w:rsidRPr="00547A1A">
        <w:rPr>
          <w:sz w:val="22"/>
          <w:szCs w:val="22"/>
        </w:rPr>
        <w:t>. sjednice Školskog odbora Centra za odgoj i obrazovanje Tomislav Špoljar.</w:t>
      </w:r>
    </w:p>
    <w:p w:rsidR="009F01A2" w:rsidRDefault="009F01A2" w:rsidP="009F01A2">
      <w:pPr>
        <w:jc w:val="both"/>
        <w:rPr>
          <w:rFonts w:ascii="Arial" w:hAnsi="Arial" w:cs="Arial"/>
          <w:sz w:val="22"/>
          <w:szCs w:val="22"/>
        </w:rPr>
      </w:pPr>
    </w:p>
    <w:p w:rsidR="009F01A2" w:rsidRDefault="009F01A2" w:rsidP="009F01A2">
      <w:pPr>
        <w:jc w:val="both"/>
        <w:rPr>
          <w:rFonts w:ascii="Arial" w:hAnsi="Arial" w:cs="Arial"/>
          <w:sz w:val="22"/>
          <w:szCs w:val="22"/>
        </w:rPr>
      </w:pPr>
    </w:p>
    <w:p w:rsidR="009F01A2" w:rsidRDefault="009F01A2" w:rsidP="009F01A2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01A2">
        <w:rPr>
          <w:sz w:val="22"/>
          <w:szCs w:val="22"/>
        </w:rPr>
        <w:tab/>
        <w:t>Ad – 2</w:t>
      </w:r>
    </w:p>
    <w:p w:rsidR="009F01A2" w:rsidRPr="009F01A2" w:rsidRDefault="009F01A2" w:rsidP="009F01A2">
      <w:pPr>
        <w:jc w:val="both"/>
        <w:rPr>
          <w:sz w:val="22"/>
          <w:szCs w:val="22"/>
        </w:rPr>
      </w:pPr>
    </w:p>
    <w:p w:rsidR="009F01A2" w:rsidRDefault="009F01A2" w:rsidP="009F01A2">
      <w:pPr>
        <w:jc w:val="both"/>
        <w:rPr>
          <w:b/>
          <w:sz w:val="22"/>
          <w:szCs w:val="22"/>
        </w:rPr>
      </w:pPr>
      <w:r w:rsidRPr="009F01A2">
        <w:rPr>
          <w:b/>
          <w:sz w:val="22"/>
          <w:szCs w:val="22"/>
        </w:rPr>
        <w:t>Imenovanje Povjerenstva za provedbu postupka nabave jednostavne vrijednosti za 2025. godinu</w:t>
      </w:r>
    </w:p>
    <w:p w:rsidR="009F01A2" w:rsidRDefault="009F01A2" w:rsidP="009F01A2">
      <w:pPr>
        <w:jc w:val="both"/>
        <w:rPr>
          <w:b/>
          <w:sz w:val="22"/>
          <w:szCs w:val="22"/>
        </w:rPr>
      </w:pPr>
    </w:p>
    <w:p w:rsidR="009F01A2" w:rsidRPr="00782596" w:rsidRDefault="009F01A2" w:rsidP="009F01A2">
      <w:pPr>
        <w:jc w:val="both"/>
        <w:rPr>
          <w:sz w:val="22"/>
          <w:szCs w:val="22"/>
        </w:rPr>
      </w:pPr>
      <w:r w:rsidRPr="00782596">
        <w:rPr>
          <w:sz w:val="22"/>
          <w:szCs w:val="22"/>
        </w:rPr>
        <w:t xml:space="preserve">Na početku svake kalendarske godine Školski odbor imenuje Povjerenstvo za provedbu postupka </w:t>
      </w:r>
      <w:r w:rsidR="003C7419">
        <w:rPr>
          <w:sz w:val="22"/>
          <w:szCs w:val="22"/>
        </w:rPr>
        <w:t>nabave jednostavne  vrijednosti sukladno Pravilniku o provedbi postupka jednostavne nabave.</w:t>
      </w:r>
    </w:p>
    <w:p w:rsidR="009F01A2" w:rsidRPr="00782596" w:rsidRDefault="009F01A2" w:rsidP="009F01A2">
      <w:pPr>
        <w:ind w:left="708"/>
        <w:jc w:val="both"/>
        <w:rPr>
          <w:sz w:val="22"/>
          <w:szCs w:val="22"/>
        </w:rPr>
      </w:pPr>
    </w:p>
    <w:p w:rsidR="009F01A2" w:rsidRPr="00782596" w:rsidRDefault="009F01A2" w:rsidP="009F01A2">
      <w:pPr>
        <w:jc w:val="both"/>
        <w:rPr>
          <w:sz w:val="22"/>
          <w:szCs w:val="22"/>
        </w:rPr>
      </w:pPr>
      <w:r w:rsidRPr="00782596">
        <w:rPr>
          <w:sz w:val="22"/>
          <w:szCs w:val="22"/>
        </w:rPr>
        <w:t xml:space="preserve">Centar </w:t>
      </w:r>
      <w:r w:rsidR="003C7419">
        <w:rPr>
          <w:sz w:val="22"/>
          <w:szCs w:val="22"/>
        </w:rPr>
        <w:t xml:space="preserve">za odgoj i obrazovanje </w:t>
      </w:r>
      <w:r w:rsidRPr="00782596">
        <w:rPr>
          <w:sz w:val="22"/>
          <w:szCs w:val="22"/>
        </w:rPr>
        <w:t>Tomislav Špoljar kao naručitelj predlaže slijedeće čanove:</w:t>
      </w:r>
    </w:p>
    <w:p w:rsidR="009F01A2" w:rsidRPr="00782596" w:rsidRDefault="009F01A2" w:rsidP="009F01A2">
      <w:pPr>
        <w:ind w:left="708"/>
        <w:jc w:val="both"/>
        <w:rPr>
          <w:sz w:val="22"/>
          <w:szCs w:val="22"/>
        </w:rPr>
      </w:pPr>
    </w:p>
    <w:p w:rsidR="009F01A2" w:rsidRPr="00782596" w:rsidRDefault="009F01A2" w:rsidP="009F01A2">
      <w:pPr>
        <w:contextualSpacing/>
        <w:jc w:val="both"/>
        <w:rPr>
          <w:sz w:val="22"/>
          <w:szCs w:val="22"/>
        </w:rPr>
      </w:pPr>
    </w:p>
    <w:p w:rsidR="009F01A2" w:rsidRPr="00782596" w:rsidRDefault="009F01A2" w:rsidP="009F01A2">
      <w:pPr>
        <w:pStyle w:val="Odlomakpopisa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782596">
        <w:rPr>
          <w:sz w:val="22"/>
          <w:szCs w:val="22"/>
        </w:rPr>
        <w:t>Ana Šamarija, stručna suradnica-pedagoginja Centra za odgoj i obrazovanje</w:t>
      </w:r>
    </w:p>
    <w:p w:rsidR="009F01A2" w:rsidRPr="00782596" w:rsidRDefault="009F01A2" w:rsidP="009F01A2">
      <w:pPr>
        <w:ind w:left="708"/>
        <w:contextualSpacing/>
        <w:jc w:val="both"/>
        <w:rPr>
          <w:sz w:val="22"/>
          <w:szCs w:val="22"/>
        </w:rPr>
      </w:pPr>
      <w:r w:rsidRPr="00782596">
        <w:rPr>
          <w:sz w:val="22"/>
          <w:szCs w:val="22"/>
        </w:rPr>
        <w:t xml:space="preserve">      Tomislav Špoljar</w:t>
      </w:r>
    </w:p>
    <w:p w:rsidR="009F01A2" w:rsidRPr="00782596" w:rsidRDefault="009F01A2" w:rsidP="009F01A2">
      <w:pPr>
        <w:pStyle w:val="Odlomakpopisa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782596">
        <w:rPr>
          <w:sz w:val="22"/>
          <w:szCs w:val="22"/>
        </w:rPr>
        <w:t>Janja Biščević, stručna suradnica-psihologinja Centra za odgoj i obrazovanje</w:t>
      </w:r>
    </w:p>
    <w:p w:rsidR="009F01A2" w:rsidRPr="00782596" w:rsidRDefault="009F01A2" w:rsidP="009F01A2">
      <w:pPr>
        <w:pStyle w:val="Odlomakpopisa"/>
        <w:ind w:left="1068"/>
        <w:contextualSpacing/>
        <w:jc w:val="both"/>
        <w:rPr>
          <w:sz w:val="22"/>
          <w:szCs w:val="22"/>
        </w:rPr>
      </w:pPr>
      <w:r w:rsidRPr="00782596">
        <w:rPr>
          <w:sz w:val="22"/>
          <w:szCs w:val="22"/>
        </w:rPr>
        <w:lastRenderedPageBreak/>
        <w:t>Tomislav Špoljar</w:t>
      </w:r>
    </w:p>
    <w:p w:rsidR="009F01A2" w:rsidRPr="009F01A2" w:rsidRDefault="009F01A2" w:rsidP="009F01A2">
      <w:pPr>
        <w:pStyle w:val="Odlomakpopisa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782596">
        <w:rPr>
          <w:sz w:val="22"/>
          <w:szCs w:val="22"/>
        </w:rPr>
        <w:t>Dragica Horvat, predsjednica Vijeća roditelja Centra za odgoj i obrazovanje</w:t>
      </w:r>
    </w:p>
    <w:p w:rsidR="009F01A2" w:rsidRDefault="009F01A2" w:rsidP="009F01A2">
      <w:pPr>
        <w:pStyle w:val="Odlomakpopisa"/>
        <w:ind w:left="1068"/>
        <w:contextualSpacing/>
        <w:jc w:val="both"/>
        <w:rPr>
          <w:sz w:val="22"/>
          <w:szCs w:val="22"/>
        </w:rPr>
      </w:pPr>
      <w:r w:rsidRPr="00782596">
        <w:rPr>
          <w:sz w:val="22"/>
          <w:szCs w:val="22"/>
        </w:rPr>
        <w:t>Tomislav Špoljar</w:t>
      </w:r>
    </w:p>
    <w:p w:rsidR="009F01A2" w:rsidRDefault="009F01A2" w:rsidP="009F01A2">
      <w:pPr>
        <w:contextualSpacing/>
        <w:jc w:val="both"/>
        <w:rPr>
          <w:sz w:val="22"/>
          <w:szCs w:val="22"/>
        </w:rPr>
      </w:pPr>
    </w:p>
    <w:p w:rsidR="009F01A2" w:rsidRDefault="009F01A2" w:rsidP="009F01A2">
      <w:pPr>
        <w:contextualSpacing/>
        <w:jc w:val="both"/>
        <w:rPr>
          <w:sz w:val="22"/>
          <w:szCs w:val="22"/>
        </w:rPr>
      </w:pPr>
    </w:p>
    <w:p w:rsidR="009F01A2" w:rsidRDefault="009F01A2" w:rsidP="009F01A2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navedenom članovi Školskog odbora donijeli su jednoglasnu </w:t>
      </w:r>
    </w:p>
    <w:p w:rsidR="009F01A2" w:rsidRDefault="009F01A2" w:rsidP="009F01A2">
      <w:pPr>
        <w:contextualSpacing/>
        <w:jc w:val="both"/>
        <w:rPr>
          <w:sz w:val="22"/>
          <w:szCs w:val="22"/>
        </w:rPr>
      </w:pPr>
    </w:p>
    <w:p w:rsidR="009F01A2" w:rsidRDefault="009F01A2" w:rsidP="009F01A2">
      <w:pPr>
        <w:contextualSpacing/>
        <w:jc w:val="both"/>
        <w:rPr>
          <w:sz w:val="22"/>
          <w:szCs w:val="22"/>
        </w:rPr>
      </w:pPr>
    </w:p>
    <w:p w:rsidR="009F01A2" w:rsidRPr="009F01A2" w:rsidRDefault="009F01A2" w:rsidP="009F01A2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F01A2">
        <w:rPr>
          <w:b/>
          <w:sz w:val="22"/>
          <w:szCs w:val="22"/>
        </w:rPr>
        <w:tab/>
      </w:r>
      <w:r w:rsidRPr="009F01A2">
        <w:rPr>
          <w:b/>
          <w:sz w:val="22"/>
          <w:szCs w:val="22"/>
        </w:rPr>
        <w:tab/>
      </w:r>
      <w:r w:rsidRPr="009F01A2">
        <w:rPr>
          <w:b/>
          <w:sz w:val="22"/>
          <w:szCs w:val="22"/>
        </w:rPr>
        <w:tab/>
        <w:t>ODLUKU</w:t>
      </w:r>
    </w:p>
    <w:p w:rsidR="009F01A2" w:rsidRPr="009F01A2" w:rsidRDefault="009F01A2" w:rsidP="009F01A2">
      <w:pPr>
        <w:contextualSpacing/>
        <w:jc w:val="both"/>
        <w:rPr>
          <w:b/>
          <w:sz w:val="22"/>
          <w:szCs w:val="22"/>
        </w:rPr>
      </w:pPr>
      <w:r w:rsidRPr="009F01A2">
        <w:rPr>
          <w:b/>
          <w:sz w:val="22"/>
          <w:szCs w:val="22"/>
        </w:rPr>
        <w:tab/>
      </w:r>
      <w:r w:rsidRPr="009F01A2">
        <w:rPr>
          <w:b/>
          <w:sz w:val="22"/>
          <w:szCs w:val="22"/>
        </w:rPr>
        <w:tab/>
        <w:t xml:space="preserve">o imenovanju Povjerenstva za provedbu postupka nabave </w:t>
      </w:r>
    </w:p>
    <w:p w:rsidR="009F01A2" w:rsidRPr="009F01A2" w:rsidRDefault="009F01A2" w:rsidP="009F01A2">
      <w:pPr>
        <w:ind w:left="708" w:firstLine="708"/>
        <w:contextualSpacing/>
        <w:jc w:val="both"/>
        <w:rPr>
          <w:b/>
          <w:sz w:val="22"/>
          <w:szCs w:val="22"/>
        </w:rPr>
      </w:pPr>
      <w:r w:rsidRPr="009F01A2">
        <w:rPr>
          <w:b/>
          <w:sz w:val="22"/>
          <w:szCs w:val="22"/>
        </w:rPr>
        <w:t xml:space="preserve">jednostavne vrijednosti za 2025. godinu </w:t>
      </w:r>
    </w:p>
    <w:p w:rsidR="009F01A2" w:rsidRPr="009F01A2" w:rsidRDefault="009F01A2" w:rsidP="009F01A2">
      <w:pPr>
        <w:jc w:val="both"/>
        <w:rPr>
          <w:sz w:val="22"/>
          <w:szCs w:val="22"/>
        </w:rPr>
      </w:pPr>
    </w:p>
    <w:p w:rsidR="00916B74" w:rsidRPr="003C7419" w:rsidRDefault="00916B74" w:rsidP="00916B74">
      <w:pPr>
        <w:ind w:left="2832"/>
        <w:jc w:val="both"/>
        <w:rPr>
          <w:sz w:val="22"/>
          <w:szCs w:val="22"/>
        </w:rPr>
      </w:pPr>
      <w:r w:rsidRPr="003C7419">
        <w:rPr>
          <w:sz w:val="22"/>
          <w:szCs w:val="22"/>
        </w:rPr>
        <w:t>Članak 1.</w:t>
      </w:r>
    </w:p>
    <w:p w:rsidR="00916B74" w:rsidRPr="003C7419" w:rsidRDefault="00916B74" w:rsidP="00916B74">
      <w:pPr>
        <w:jc w:val="both"/>
        <w:rPr>
          <w:sz w:val="22"/>
          <w:szCs w:val="22"/>
        </w:rPr>
      </w:pPr>
    </w:p>
    <w:p w:rsidR="00916B74" w:rsidRPr="003C7419" w:rsidRDefault="00916B74" w:rsidP="00916B74">
      <w:pPr>
        <w:jc w:val="both"/>
        <w:rPr>
          <w:sz w:val="22"/>
          <w:szCs w:val="22"/>
        </w:rPr>
      </w:pPr>
      <w:r w:rsidRPr="003C7419">
        <w:rPr>
          <w:sz w:val="22"/>
          <w:szCs w:val="22"/>
        </w:rPr>
        <w:tab/>
        <w:t>Za ovlaštene predstavnike članove stručnog povjerenstva Centra za odgoj i obrazovanje Tomislav Špoljar koji će pripremati i provoditi postupke jednostavne nabave u 202</w:t>
      </w:r>
      <w:r w:rsidR="003C7419">
        <w:rPr>
          <w:sz w:val="22"/>
          <w:szCs w:val="22"/>
        </w:rPr>
        <w:t>5</w:t>
      </w:r>
      <w:r w:rsidRPr="003C7419">
        <w:rPr>
          <w:sz w:val="22"/>
          <w:szCs w:val="22"/>
        </w:rPr>
        <w:t xml:space="preserve">. godini sukladno Pravilniku </w:t>
      </w:r>
      <w:r w:rsidR="003C7419">
        <w:rPr>
          <w:sz w:val="22"/>
          <w:szCs w:val="22"/>
        </w:rPr>
        <w:t xml:space="preserve">o provedbi postupka jednostavne nabave </w:t>
      </w:r>
      <w:r w:rsidRPr="003C7419">
        <w:rPr>
          <w:sz w:val="22"/>
          <w:szCs w:val="22"/>
        </w:rPr>
        <w:t xml:space="preserve"> imenuju se:</w:t>
      </w:r>
    </w:p>
    <w:p w:rsidR="00916B74" w:rsidRPr="003C7419" w:rsidRDefault="00916B74" w:rsidP="00916B74">
      <w:pPr>
        <w:jc w:val="both"/>
        <w:rPr>
          <w:sz w:val="22"/>
          <w:szCs w:val="22"/>
        </w:rPr>
      </w:pPr>
    </w:p>
    <w:p w:rsidR="00916B74" w:rsidRPr="003C7419" w:rsidRDefault="00916B74" w:rsidP="00916B74">
      <w:pPr>
        <w:contextualSpacing/>
        <w:jc w:val="both"/>
        <w:rPr>
          <w:sz w:val="22"/>
          <w:szCs w:val="22"/>
        </w:rPr>
      </w:pPr>
    </w:p>
    <w:p w:rsidR="00916B74" w:rsidRPr="003C7419" w:rsidRDefault="00916B74" w:rsidP="00916B74">
      <w:pPr>
        <w:pStyle w:val="Odlomakpopisa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Ana Šamarija, stručna suradnica-pedagoginja Centra za odgoj i obrazovanje</w:t>
      </w:r>
    </w:p>
    <w:p w:rsidR="00916B74" w:rsidRPr="003C7419" w:rsidRDefault="00916B74" w:rsidP="00916B74">
      <w:pPr>
        <w:ind w:left="708"/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 xml:space="preserve">      Tomislav Špoljar</w:t>
      </w:r>
    </w:p>
    <w:p w:rsidR="00916B74" w:rsidRPr="003C7419" w:rsidRDefault="00916B74" w:rsidP="00916B74">
      <w:pPr>
        <w:pStyle w:val="Odlomakpopisa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Janja Biščević, stručna suradnica-psihologinja Centra za odgoj i obrazovanje</w:t>
      </w:r>
    </w:p>
    <w:p w:rsidR="00916B74" w:rsidRPr="003C7419" w:rsidRDefault="00916B74" w:rsidP="00916B74">
      <w:pPr>
        <w:pStyle w:val="Odlomakpopisa"/>
        <w:ind w:left="1068"/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Tomislav Špoljar</w:t>
      </w:r>
    </w:p>
    <w:p w:rsidR="00916B74" w:rsidRDefault="00916B74" w:rsidP="00916B74">
      <w:pPr>
        <w:pStyle w:val="Odlomakpopisa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Dragica Horvat, predsjednica Vijeća roditelja Centra za odgoj i obrazovanje</w:t>
      </w:r>
    </w:p>
    <w:p w:rsidR="005D3536" w:rsidRDefault="005D3536" w:rsidP="005D3536">
      <w:pPr>
        <w:contextualSpacing/>
        <w:jc w:val="both"/>
        <w:rPr>
          <w:sz w:val="22"/>
          <w:szCs w:val="22"/>
        </w:rPr>
      </w:pPr>
    </w:p>
    <w:p w:rsidR="005D3536" w:rsidRDefault="005D3536" w:rsidP="005D3536">
      <w:pPr>
        <w:ind w:left="283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Članak  2.</w:t>
      </w:r>
    </w:p>
    <w:p w:rsidR="005D3536" w:rsidRDefault="005D3536" w:rsidP="005D3536">
      <w:pPr>
        <w:contextualSpacing/>
        <w:jc w:val="both"/>
        <w:rPr>
          <w:sz w:val="22"/>
          <w:szCs w:val="22"/>
        </w:rPr>
      </w:pPr>
    </w:p>
    <w:p w:rsidR="005D3536" w:rsidRPr="005D3536" w:rsidRDefault="005D3536" w:rsidP="005D353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Odluka stupa na snagu danom donošenja.</w:t>
      </w:r>
    </w:p>
    <w:p w:rsidR="00916B74" w:rsidRPr="003C7419" w:rsidRDefault="00916B74" w:rsidP="00916B74">
      <w:pPr>
        <w:jc w:val="both"/>
        <w:rPr>
          <w:sz w:val="22"/>
          <w:szCs w:val="22"/>
        </w:rPr>
      </w:pPr>
    </w:p>
    <w:p w:rsidR="00916B74" w:rsidRPr="003C7419" w:rsidRDefault="00916B74" w:rsidP="00916B74">
      <w:pPr>
        <w:jc w:val="both"/>
        <w:rPr>
          <w:rFonts w:eastAsia="Calibri"/>
          <w:sz w:val="22"/>
          <w:szCs w:val="22"/>
        </w:rPr>
      </w:pPr>
      <w:r w:rsidRPr="003C7419">
        <w:rPr>
          <w:rFonts w:eastAsia="Calibri"/>
          <w:sz w:val="22"/>
          <w:szCs w:val="22"/>
        </w:rPr>
        <w:t xml:space="preserve">     </w:t>
      </w:r>
    </w:p>
    <w:p w:rsidR="00FA1798" w:rsidRPr="003C7419" w:rsidRDefault="00916B74" w:rsidP="00FA1798">
      <w:pPr>
        <w:contextualSpacing/>
        <w:jc w:val="both"/>
        <w:rPr>
          <w:sz w:val="22"/>
          <w:szCs w:val="22"/>
        </w:rPr>
      </w:pPr>
      <w:r w:rsidRPr="003C7419">
        <w:rPr>
          <w:rFonts w:eastAsia="Calibri"/>
          <w:b/>
          <w:sz w:val="22"/>
          <w:szCs w:val="22"/>
        </w:rPr>
        <w:t>ZAKLJUČAK</w:t>
      </w:r>
      <w:r w:rsidR="00FA1798" w:rsidRPr="003C7419">
        <w:rPr>
          <w:rFonts w:eastAsia="Calibri"/>
          <w:b/>
          <w:sz w:val="22"/>
          <w:szCs w:val="22"/>
        </w:rPr>
        <w:t xml:space="preserve">: </w:t>
      </w:r>
      <w:r w:rsidR="003C7419" w:rsidRPr="003C7419">
        <w:rPr>
          <w:rFonts w:eastAsia="Calibri"/>
          <w:sz w:val="22"/>
          <w:szCs w:val="22"/>
        </w:rPr>
        <w:t xml:space="preserve">Školski odbor </w:t>
      </w:r>
      <w:r w:rsidR="00FA1798" w:rsidRPr="003C7419">
        <w:rPr>
          <w:rFonts w:eastAsia="Calibri"/>
          <w:sz w:val="22"/>
          <w:szCs w:val="22"/>
        </w:rPr>
        <w:t>donosi  Odluk</w:t>
      </w:r>
      <w:r w:rsidR="003C7419">
        <w:rPr>
          <w:rFonts w:eastAsia="Calibri"/>
          <w:sz w:val="22"/>
          <w:szCs w:val="22"/>
        </w:rPr>
        <w:t>u</w:t>
      </w:r>
      <w:r w:rsidR="00FA1798" w:rsidRPr="003C7419">
        <w:rPr>
          <w:rFonts w:eastAsia="Calibri"/>
          <w:sz w:val="22"/>
          <w:szCs w:val="22"/>
        </w:rPr>
        <w:t xml:space="preserve">  </w:t>
      </w:r>
      <w:r w:rsidR="00FA1798" w:rsidRPr="003C7419">
        <w:rPr>
          <w:sz w:val="22"/>
          <w:szCs w:val="22"/>
        </w:rPr>
        <w:t>o imenovanju Povjerenstva za provedbu postupka nabave</w:t>
      </w:r>
      <w:r w:rsidR="003C7419">
        <w:rPr>
          <w:sz w:val="22"/>
          <w:szCs w:val="22"/>
        </w:rPr>
        <w:t xml:space="preserve"> </w:t>
      </w:r>
      <w:r w:rsidR="00FA1798" w:rsidRPr="003C7419">
        <w:rPr>
          <w:sz w:val="22"/>
          <w:szCs w:val="22"/>
        </w:rPr>
        <w:t>jednostavne vrijednosti za 2025. godinu .</w:t>
      </w:r>
    </w:p>
    <w:p w:rsidR="00FA1798" w:rsidRPr="003C7419" w:rsidRDefault="00FA1798" w:rsidP="00FA1798">
      <w:pPr>
        <w:contextualSpacing/>
        <w:jc w:val="both"/>
        <w:rPr>
          <w:sz w:val="22"/>
          <w:szCs w:val="22"/>
        </w:rPr>
      </w:pPr>
    </w:p>
    <w:p w:rsidR="00FA1798" w:rsidRPr="003C7419" w:rsidRDefault="00FA1798" w:rsidP="00FA1798">
      <w:pPr>
        <w:contextualSpacing/>
        <w:jc w:val="both"/>
        <w:rPr>
          <w:sz w:val="22"/>
          <w:szCs w:val="22"/>
        </w:rPr>
      </w:pPr>
    </w:p>
    <w:p w:rsidR="00FA1798" w:rsidRPr="003C7419" w:rsidRDefault="00FA1798" w:rsidP="00FA1798">
      <w:pPr>
        <w:contextualSpacing/>
        <w:jc w:val="both"/>
        <w:rPr>
          <w:sz w:val="22"/>
          <w:szCs w:val="22"/>
        </w:rPr>
      </w:pPr>
    </w:p>
    <w:p w:rsidR="00FA1798" w:rsidRPr="003C7419" w:rsidRDefault="00FA1798" w:rsidP="00FA1798">
      <w:pPr>
        <w:contextualSpacing/>
        <w:jc w:val="both"/>
        <w:rPr>
          <w:sz w:val="22"/>
          <w:szCs w:val="22"/>
        </w:rPr>
      </w:pPr>
    </w:p>
    <w:p w:rsidR="00FA1798" w:rsidRPr="003C7419" w:rsidRDefault="00FA1798" w:rsidP="00FA1798">
      <w:p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ZAPISNIČAR:</w:t>
      </w: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  <w:t>PREDSJEDNICA</w:t>
      </w:r>
    </w:p>
    <w:p w:rsidR="00FA1798" w:rsidRDefault="00FA1798" w:rsidP="00FA1798">
      <w:p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</w:r>
      <w:r w:rsidRPr="003C74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ŠKOLSKOG ODBORA:</w:t>
      </w:r>
    </w:p>
    <w:p w:rsidR="00FA1798" w:rsidRDefault="00FA1798" w:rsidP="00FA1798">
      <w:pPr>
        <w:contextualSpacing/>
        <w:jc w:val="both"/>
        <w:rPr>
          <w:sz w:val="22"/>
          <w:szCs w:val="22"/>
        </w:rPr>
      </w:pPr>
    </w:p>
    <w:p w:rsidR="00FA1798" w:rsidRPr="00FA1798" w:rsidRDefault="00FA1798" w:rsidP="00FA179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Kristina Koprek, tajnica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Klara Mesarić, prof. logoped</w:t>
      </w:r>
    </w:p>
    <w:p w:rsidR="005D3536" w:rsidRDefault="00916B74" w:rsidP="00916B74">
      <w:pPr>
        <w:jc w:val="both"/>
        <w:rPr>
          <w:rFonts w:eastAsia="Calibri"/>
          <w:sz w:val="22"/>
          <w:szCs w:val="22"/>
        </w:rPr>
      </w:pPr>
      <w:r w:rsidRPr="00FA1798">
        <w:rPr>
          <w:rFonts w:eastAsia="Calibri"/>
          <w:sz w:val="22"/>
          <w:szCs w:val="22"/>
        </w:rPr>
        <w:t xml:space="preserve">                                          </w:t>
      </w: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Default="005D3536" w:rsidP="00916B74">
      <w:pPr>
        <w:jc w:val="both"/>
        <w:rPr>
          <w:rFonts w:eastAsia="Calibri"/>
          <w:sz w:val="22"/>
          <w:szCs w:val="22"/>
        </w:rPr>
      </w:pPr>
    </w:p>
    <w:p w:rsidR="005D3536" w:rsidRPr="009F01A2" w:rsidRDefault="005D3536" w:rsidP="005D3536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CENTAR ZA ODGOJ I OBRAZOVANJE</w:t>
      </w:r>
    </w:p>
    <w:p w:rsidR="005D3536" w:rsidRPr="009F01A2" w:rsidRDefault="005D3536" w:rsidP="005D3536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TOMISLAV ŠPOLJAR</w:t>
      </w:r>
    </w:p>
    <w:p w:rsidR="005D3536" w:rsidRPr="009F01A2" w:rsidRDefault="005D3536" w:rsidP="005D3536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JURJA KRIŽANIĆA 33</w:t>
      </w:r>
    </w:p>
    <w:p w:rsidR="005D3536" w:rsidRPr="009F01A2" w:rsidRDefault="005D3536" w:rsidP="005D3536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VARAŽDIN</w:t>
      </w:r>
    </w:p>
    <w:p w:rsidR="005D3536" w:rsidRPr="009F01A2" w:rsidRDefault="005D3536" w:rsidP="005D3536">
      <w:pPr>
        <w:jc w:val="both"/>
        <w:rPr>
          <w:sz w:val="22"/>
          <w:szCs w:val="22"/>
          <w:lang w:val="es-ES"/>
        </w:rPr>
      </w:pPr>
    </w:p>
    <w:p w:rsidR="005D3536" w:rsidRPr="009F01A2" w:rsidRDefault="005D3536" w:rsidP="005D3536">
      <w:pPr>
        <w:jc w:val="both"/>
        <w:rPr>
          <w:sz w:val="22"/>
          <w:szCs w:val="22"/>
          <w:lang w:val="es-ES"/>
        </w:rPr>
      </w:pPr>
      <w:r w:rsidRPr="009F01A2">
        <w:rPr>
          <w:sz w:val="22"/>
          <w:szCs w:val="22"/>
          <w:lang w:val="es-ES"/>
        </w:rPr>
        <w:t>KLASA: 007-04/25-02/5</w:t>
      </w:r>
    </w:p>
    <w:p w:rsidR="005D3536" w:rsidRPr="009F01A2" w:rsidRDefault="005D3536" w:rsidP="005D3536">
      <w:pPr>
        <w:jc w:val="both"/>
        <w:rPr>
          <w:sz w:val="22"/>
          <w:szCs w:val="22"/>
          <w:lang w:val="es-ES"/>
        </w:rPr>
      </w:pPr>
      <w:r w:rsidRPr="009F01A2">
        <w:rPr>
          <w:sz w:val="22"/>
          <w:szCs w:val="22"/>
          <w:lang w:val="es-ES"/>
        </w:rPr>
        <w:t>UR.BROJ: 2186-40-01-25-</w:t>
      </w:r>
      <w:r>
        <w:rPr>
          <w:sz w:val="22"/>
          <w:szCs w:val="22"/>
          <w:lang w:val="es-ES"/>
        </w:rPr>
        <w:t>3</w:t>
      </w:r>
    </w:p>
    <w:p w:rsidR="005D3536" w:rsidRPr="009F01A2" w:rsidRDefault="005D3536" w:rsidP="005D3536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>Varaždin,   7. ožujka 2025.</w:t>
      </w:r>
    </w:p>
    <w:p w:rsidR="005D3536" w:rsidRPr="009F01A2" w:rsidRDefault="005D3536" w:rsidP="005D3536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</w:p>
    <w:p w:rsidR="005D3536" w:rsidRPr="009F01A2" w:rsidRDefault="005D3536" w:rsidP="005D3536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</w:p>
    <w:p w:rsidR="005D3536" w:rsidRDefault="005D3536" w:rsidP="005D3536">
      <w:pPr>
        <w:jc w:val="both"/>
        <w:rPr>
          <w:sz w:val="22"/>
          <w:szCs w:val="22"/>
        </w:rPr>
      </w:pPr>
      <w:r>
        <w:rPr>
          <w:sz w:val="22"/>
          <w:szCs w:val="22"/>
        </w:rPr>
        <w:t>Na  83. sjednici</w:t>
      </w:r>
      <w:r w:rsidRPr="009F01A2">
        <w:rPr>
          <w:sz w:val="22"/>
          <w:szCs w:val="22"/>
        </w:rPr>
        <w:t xml:space="preserve"> Školskog odbora Centra za odgoj i obrazovanje Tomislav Špoljar održan</w:t>
      </w:r>
      <w:r>
        <w:rPr>
          <w:sz w:val="22"/>
          <w:szCs w:val="22"/>
        </w:rPr>
        <w:t>oj</w:t>
      </w:r>
      <w:r w:rsidRPr="009F01A2">
        <w:rPr>
          <w:sz w:val="22"/>
          <w:szCs w:val="22"/>
        </w:rPr>
        <w:t xml:space="preserve"> elektronskim putem u vremenskom period od 6.3.2025.g. do</w:t>
      </w:r>
      <w:r>
        <w:rPr>
          <w:sz w:val="22"/>
          <w:szCs w:val="22"/>
        </w:rPr>
        <w:t xml:space="preserve"> 7.3.2025. godine članovi Školskog odbora donijeli su jednoglasnu</w:t>
      </w:r>
    </w:p>
    <w:p w:rsidR="005D3536" w:rsidRPr="009F01A2" w:rsidRDefault="005D3536" w:rsidP="005D35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536" w:rsidRDefault="00916B74" w:rsidP="005D3536">
      <w:pPr>
        <w:contextualSpacing/>
        <w:jc w:val="both"/>
        <w:rPr>
          <w:sz w:val="22"/>
          <w:szCs w:val="22"/>
        </w:rPr>
      </w:pPr>
      <w:r w:rsidRPr="00FA1798">
        <w:rPr>
          <w:rFonts w:eastAsia="Calibri"/>
          <w:sz w:val="22"/>
          <w:szCs w:val="22"/>
        </w:rPr>
        <w:t xml:space="preserve">              </w:t>
      </w:r>
      <w:r w:rsidR="005D3536">
        <w:rPr>
          <w:rFonts w:eastAsia="Calibri"/>
          <w:sz w:val="22"/>
          <w:szCs w:val="22"/>
        </w:rPr>
        <w:t xml:space="preserve">                               </w:t>
      </w:r>
    </w:p>
    <w:p w:rsidR="005D3536" w:rsidRPr="009F01A2" w:rsidRDefault="005D3536" w:rsidP="005D3536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F01A2">
        <w:rPr>
          <w:b/>
          <w:sz w:val="22"/>
          <w:szCs w:val="22"/>
        </w:rPr>
        <w:tab/>
      </w:r>
      <w:r w:rsidRPr="009F01A2">
        <w:rPr>
          <w:b/>
          <w:sz w:val="22"/>
          <w:szCs w:val="22"/>
        </w:rPr>
        <w:tab/>
      </w:r>
      <w:r w:rsidRPr="009F01A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F01A2">
        <w:rPr>
          <w:b/>
          <w:sz w:val="22"/>
          <w:szCs w:val="22"/>
        </w:rPr>
        <w:t>ODLUKU</w:t>
      </w:r>
    </w:p>
    <w:p w:rsidR="005D3536" w:rsidRPr="009F01A2" w:rsidRDefault="005D3536" w:rsidP="005D3536">
      <w:pPr>
        <w:contextualSpacing/>
        <w:jc w:val="both"/>
        <w:rPr>
          <w:b/>
          <w:sz w:val="22"/>
          <w:szCs w:val="22"/>
        </w:rPr>
      </w:pPr>
      <w:r w:rsidRPr="009F01A2">
        <w:rPr>
          <w:b/>
          <w:sz w:val="22"/>
          <w:szCs w:val="22"/>
        </w:rPr>
        <w:tab/>
      </w:r>
      <w:r w:rsidRPr="009F01A2">
        <w:rPr>
          <w:b/>
          <w:sz w:val="22"/>
          <w:szCs w:val="22"/>
        </w:rPr>
        <w:tab/>
        <w:t xml:space="preserve">o imenovanju Povjerenstva za provedbu postupka nabave </w:t>
      </w:r>
    </w:p>
    <w:p w:rsidR="005D3536" w:rsidRPr="009F01A2" w:rsidRDefault="005D3536" w:rsidP="005D3536">
      <w:pPr>
        <w:ind w:left="708" w:firstLine="708"/>
        <w:contextualSpacing/>
        <w:jc w:val="both"/>
        <w:rPr>
          <w:b/>
          <w:sz w:val="22"/>
          <w:szCs w:val="22"/>
        </w:rPr>
      </w:pPr>
      <w:r w:rsidRPr="009F01A2">
        <w:rPr>
          <w:b/>
          <w:sz w:val="22"/>
          <w:szCs w:val="22"/>
        </w:rPr>
        <w:t xml:space="preserve">jednostavne vrijednosti za 2025. godinu </w:t>
      </w:r>
    </w:p>
    <w:p w:rsidR="005D3536" w:rsidRPr="009F01A2" w:rsidRDefault="005D3536" w:rsidP="005D3536">
      <w:pPr>
        <w:jc w:val="both"/>
        <w:rPr>
          <w:sz w:val="22"/>
          <w:szCs w:val="22"/>
        </w:rPr>
      </w:pPr>
    </w:p>
    <w:p w:rsidR="005D3536" w:rsidRPr="003C7419" w:rsidRDefault="005D3536" w:rsidP="005D3536">
      <w:pPr>
        <w:ind w:left="2832" w:firstLine="708"/>
        <w:jc w:val="both"/>
        <w:rPr>
          <w:sz w:val="22"/>
          <w:szCs w:val="22"/>
        </w:rPr>
      </w:pPr>
      <w:r w:rsidRPr="003C7419">
        <w:rPr>
          <w:sz w:val="22"/>
          <w:szCs w:val="22"/>
        </w:rPr>
        <w:t>Članak 1.</w:t>
      </w:r>
    </w:p>
    <w:p w:rsidR="005D3536" w:rsidRPr="003C7419" w:rsidRDefault="005D3536" w:rsidP="005D3536">
      <w:pPr>
        <w:jc w:val="both"/>
        <w:rPr>
          <w:sz w:val="22"/>
          <w:szCs w:val="22"/>
        </w:rPr>
      </w:pPr>
    </w:p>
    <w:p w:rsidR="005D3536" w:rsidRPr="003C7419" w:rsidRDefault="005D3536" w:rsidP="005D3536">
      <w:pPr>
        <w:jc w:val="both"/>
        <w:rPr>
          <w:sz w:val="22"/>
          <w:szCs w:val="22"/>
        </w:rPr>
      </w:pPr>
      <w:r w:rsidRPr="003C7419">
        <w:rPr>
          <w:sz w:val="22"/>
          <w:szCs w:val="22"/>
        </w:rPr>
        <w:tab/>
        <w:t>Za ovlaštene predstavnike članove stručnog povjerenstva Centra za odgoj i obrazovanje Tomislav Špoljar koji će pripremati i provoditi postupke jednostavne nabave u 202</w:t>
      </w:r>
      <w:r>
        <w:rPr>
          <w:sz w:val="22"/>
          <w:szCs w:val="22"/>
        </w:rPr>
        <w:t>5</w:t>
      </w:r>
      <w:r w:rsidRPr="003C7419">
        <w:rPr>
          <w:sz w:val="22"/>
          <w:szCs w:val="22"/>
        </w:rPr>
        <w:t xml:space="preserve">. godini sukladno Pravilniku </w:t>
      </w:r>
      <w:r>
        <w:rPr>
          <w:sz w:val="22"/>
          <w:szCs w:val="22"/>
        </w:rPr>
        <w:t xml:space="preserve">o provedbi postupka jednostavne nabave </w:t>
      </w:r>
      <w:r w:rsidRPr="003C7419">
        <w:rPr>
          <w:sz w:val="22"/>
          <w:szCs w:val="22"/>
        </w:rPr>
        <w:t xml:space="preserve"> imenuju se:</w:t>
      </w:r>
    </w:p>
    <w:p w:rsidR="005D3536" w:rsidRPr="003C7419" w:rsidRDefault="005D3536" w:rsidP="005D3536">
      <w:pPr>
        <w:contextualSpacing/>
        <w:jc w:val="both"/>
        <w:rPr>
          <w:sz w:val="22"/>
          <w:szCs w:val="22"/>
        </w:rPr>
      </w:pPr>
    </w:p>
    <w:p w:rsidR="005D3536" w:rsidRPr="003C7419" w:rsidRDefault="005D3536" w:rsidP="005D3536">
      <w:pPr>
        <w:pStyle w:val="Odlomakpopisa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Ana Šamarija, stručna suradnica-pedagoginja Centra za odgoj i obrazovanje</w:t>
      </w:r>
    </w:p>
    <w:p w:rsidR="005D3536" w:rsidRPr="003C7419" w:rsidRDefault="005D3536" w:rsidP="005D3536">
      <w:pPr>
        <w:ind w:left="708"/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 xml:space="preserve">      Tomislav Špoljar</w:t>
      </w:r>
    </w:p>
    <w:p w:rsidR="005D3536" w:rsidRPr="003C7419" w:rsidRDefault="005D3536" w:rsidP="005D3536">
      <w:pPr>
        <w:pStyle w:val="Odlomakpopisa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Janja Biščević, stručna suradnica-psihologinja Centra za odgoj i obrazovanje</w:t>
      </w:r>
    </w:p>
    <w:p w:rsidR="005D3536" w:rsidRPr="003C7419" w:rsidRDefault="005D3536" w:rsidP="005D3536">
      <w:pPr>
        <w:pStyle w:val="Odlomakpopisa"/>
        <w:ind w:left="1068"/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Tomislav Špoljar</w:t>
      </w:r>
    </w:p>
    <w:p w:rsidR="005D3536" w:rsidRPr="005D3536" w:rsidRDefault="005D3536" w:rsidP="005D3536">
      <w:pPr>
        <w:pStyle w:val="Odlomakpopisa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3C7419">
        <w:rPr>
          <w:sz w:val="22"/>
          <w:szCs w:val="22"/>
        </w:rPr>
        <w:t>Dragica Horvat, predsjednica Vijeća roditelja Centra za odgoj i obrazovanje</w:t>
      </w:r>
    </w:p>
    <w:p w:rsidR="005D3536" w:rsidRDefault="00916B74" w:rsidP="005D3536">
      <w:pPr>
        <w:contextualSpacing/>
        <w:jc w:val="both"/>
        <w:rPr>
          <w:sz w:val="22"/>
          <w:szCs w:val="22"/>
        </w:rPr>
      </w:pPr>
      <w:r w:rsidRPr="00FA1798">
        <w:rPr>
          <w:rFonts w:eastAsia="Calibri"/>
          <w:sz w:val="22"/>
          <w:szCs w:val="22"/>
        </w:rPr>
        <w:t xml:space="preserve">                </w:t>
      </w:r>
    </w:p>
    <w:p w:rsidR="005D3536" w:rsidRDefault="005D3536" w:rsidP="005D3536">
      <w:pPr>
        <w:ind w:left="2832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Članak  2.</w:t>
      </w:r>
    </w:p>
    <w:p w:rsidR="005D3536" w:rsidRDefault="005D3536" w:rsidP="005D3536">
      <w:pPr>
        <w:contextualSpacing/>
        <w:jc w:val="both"/>
        <w:rPr>
          <w:sz w:val="22"/>
          <w:szCs w:val="22"/>
        </w:rPr>
      </w:pPr>
    </w:p>
    <w:p w:rsidR="005D3536" w:rsidRPr="005D3536" w:rsidRDefault="005D3536" w:rsidP="005D353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Odluka stupa na snagu danom donošenja.</w:t>
      </w:r>
    </w:p>
    <w:p w:rsidR="005D3536" w:rsidRPr="003C7419" w:rsidRDefault="005D3536" w:rsidP="005D3536">
      <w:pPr>
        <w:jc w:val="both"/>
        <w:rPr>
          <w:sz w:val="22"/>
          <w:szCs w:val="22"/>
        </w:rPr>
      </w:pPr>
    </w:p>
    <w:p w:rsidR="009F01A2" w:rsidRDefault="009F01A2" w:rsidP="00916B74">
      <w:pPr>
        <w:jc w:val="both"/>
        <w:rPr>
          <w:sz w:val="22"/>
          <w:szCs w:val="22"/>
        </w:rPr>
      </w:pPr>
    </w:p>
    <w:p w:rsidR="005D3536" w:rsidRDefault="005D3536" w:rsidP="00916B74">
      <w:pPr>
        <w:jc w:val="both"/>
        <w:rPr>
          <w:sz w:val="22"/>
          <w:szCs w:val="22"/>
        </w:rPr>
      </w:pPr>
    </w:p>
    <w:p w:rsidR="005D3536" w:rsidRDefault="005D3536" w:rsidP="00916B74">
      <w:pPr>
        <w:jc w:val="both"/>
        <w:rPr>
          <w:sz w:val="22"/>
          <w:szCs w:val="22"/>
        </w:rPr>
      </w:pPr>
    </w:p>
    <w:p w:rsidR="005D3536" w:rsidRPr="005D3536" w:rsidRDefault="005D3536" w:rsidP="00916B74">
      <w:pPr>
        <w:jc w:val="both"/>
        <w:rPr>
          <w:sz w:val="22"/>
          <w:szCs w:val="22"/>
        </w:rPr>
      </w:pPr>
    </w:p>
    <w:p w:rsidR="005D3536" w:rsidRPr="005D3536" w:rsidRDefault="005D3536" w:rsidP="00916B74">
      <w:pPr>
        <w:jc w:val="both"/>
        <w:rPr>
          <w:sz w:val="22"/>
          <w:szCs w:val="22"/>
        </w:rPr>
      </w:pP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  <w:t>PREDSJEDNICA</w:t>
      </w:r>
    </w:p>
    <w:p w:rsidR="005D3536" w:rsidRPr="005D3536" w:rsidRDefault="005D3536" w:rsidP="00916B74">
      <w:pPr>
        <w:jc w:val="both"/>
        <w:rPr>
          <w:sz w:val="22"/>
          <w:szCs w:val="22"/>
        </w:rPr>
      </w:pP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  <w:t>ŠKOLSKOG ODBORA:</w:t>
      </w:r>
    </w:p>
    <w:p w:rsidR="005D3536" w:rsidRPr="005D3536" w:rsidRDefault="005D3536" w:rsidP="00916B74">
      <w:pPr>
        <w:jc w:val="both"/>
        <w:rPr>
          <w:sz w:val="22"/>
          <w:szCs w:val="22"/>
        </w:rPr>
      </w:pPr>
    </w:p>
    <w:p w:rsidR="005D3536" w:rsidRPr="005D3536" w:rsidRDefault="005D3536" w:rsidP="00916B74">
      <w:pPr>
        <w:jc w:val="both"/>
        <w:rPr>
          <w:sz w:val="22"/>
          <w:szCs w:val="22"/>
        </w:rPr>
      </w:pP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</w:r>
      <w:r w:rsidRPr="005D3536">
        <w:rPr>
          <w:sz w:val="22"/>
          <w:szCs w:val="22"/>
        </w:rPr>
        <w:tab/>
        <w:t xml:space="preserve">     Klara Mesarić, prof. defektolog</w:t>
      </w:r>
    </w:p>
    <w:sectPr w:rsidR="005D3536" w:rsidRPr="005D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DFD"/>
    <w:multiLevelType w:val="hybridMultilevel"/>
    <w:tmpl w:val="FEF0FB70"/>
    <w:lvl w:ilvl="0" w:tplc="50309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297934"/>
    <w:multiLevelType w:val="hybridMultilevel"/>
    <w:tmpl w:val="A8822F82"/>
    <w:lvl w:ilvl="0" w:tplc="3B64D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0D5EBF"/>
    <w:multiLevelType w:val="hybridMultilevel"/>
    <w:tmpl w:val="FEF0FB70"/>
    <w:lvl w:ilvl="0" w:tplc="50309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BD2D47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0191C"/>
    <w:multiLevelType w:val="hybridMultilevel"/>
    <w:tmpl w:val="FEF0FB70"/>
    <w:lvl w:ilvl="0" w:tplc="50309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2"/>
    <w:rsid w:val="003C7419"/>
    <w:rsid w:val="00451E5C"/>
    <w:rsid w:val="005D3536"/>
    <w:rsid w:val="00916B74"/>
    <w:rsid w:val="009F01A2"/>
    <w:rsid w:val="00D22DE9"/>
    <w:rsid w:val="00EC0E68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7BCE-E5E4-4CF5-BBC1-DF937AB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1A2"/>
    <w:pPr>
      <w:ind w:left="720"/>
    </w:pPr>
    <w:rPr>
      <w:rFonts w:eastAsiaTheme="minorHAnsi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79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79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2</cp:revision>
  <cp:lastPrinted>2025-03-07T12:20:00Z</cp:lastPrinted>
  <dcterms:created xsi:type="dcterms:W3CDTF">2025-03-17T11:45:00Z</dcterms:created>
  <dcterms:modified xsi:type="dcterms:W3CDTF">2025-03-17T11:45:00Z</dcterms:modified>
</cp:coreProperties>
</file>